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86C" w:rsidRDefault="00DE66B3">
      <w:pPr>
        <w:pStyle w:val="Standard"/>
      </w:pPr>
      <w:r>
        <w:t xml:space="preserve">    </w:t>
      </w:r>
      <w:r>
        <w:rPr>
          <w:rFonts w:eastAsia="Calibri"/>
          <w:color w:val="00000A"/>
          <w:sz w:val="24"/>
          <w:vertAlign w:val="subscript"/>
        </w:rPr>
        <w:tab/>
      </w:r>
    </w:p>
    <w:p w:rsidR="0087186C" w:rsidRDefault="00DE66B3">
      <w:pPr>
        <w:pStyle w:val="Standard"/>
        <w:tabs>
          <w:tab w:val="left" w:pos="6804"/>
        </w:tabs>
        <w:spacing w:after="200" w:line="276" w:lineRule="exact"/>
      </w:pPr>
      <w:r>
        <w:rPr>
          <w:rFonts w:eastAsia="Calibri"/>
          <w:color w:val="00000A"/>
          <w:sz w:val="36"/>
          <w:szCs w:val="36"/>
          <w:vertAlign w:val="subscript"/>
        </w:rPr>
        <w:t xml:space="preserve">                                                                            </w:t>
      </w:r>
      <w:r>
        <w:rPr>
          <w:rFonts w:eastAsia="Calibri"/>
          <w:b/>
          <w:color w:val="00000A"/>
          <w:sz w:val="36"/>
          <w:szCs w:val="36"/>
          <w:vertAlign w:val="subscript"/>
        </w:rPr>
        <w:t>UMOWA</w:t>
      </w:r>
    </w:p>
    <w:p w:rsidR="0087186C" w:rsidRDefault="0087186C">
      <w:pPr>
        <w:pStyle w:val="Standard"/>
        <w:spacing w:after="0" w:line="276" w:lineRule="exact"/>
        <w:ind w:left="7" w:right="3400" w:firstLine="3185"/>
        <w:rPr>
          <w:rFonts w:eastAsia="Calibri"/>
          <w:color w:val="00000A"/>
          <w:sz w:val="24"/>
          <w:szCs w:val="24"/>
          <w:vertAlign w:val="subscript"/>
        </w:rPr>
      </w:pPr>
    </w:p>
    <w:p w:rsidR="0087186C" w:rsidRDefault="0087186C">
      <w:pPr>
        <w:pStyle w:val="Standard"/>
        <w:spacing w:after="0" w:line="276" w:lineRule="exact"/>
        <w:ind w:left="7" w:right="3400" w:firstLine="3185"/>
        <w:rPr>
          <w:rFonts w:eastAsia="Calibri"/>
          <w:color w:val="00000A"/>
          <w:sz w:val="24"/>
          <w:szCs w:val="24"/>
          <w:vertAlign w:val="subscript"/>
        </w:rPr>
      </w:pPr>
    </w:p>
    <w:p w:rsidR="0087186C" w:rsidRDefault="0087186C">
      <w:pPr>
        <w:pStyle w:val="Standard"/>
        <w:spacing w:after="0" w:line="276" w:lineRule="exact"/>
        <w:ind w:left="7" w:right="3400" w:firstLine="3185"/>
        <w:rPr>
          <w:rFonts w:eastAsia="Calibri"/>
          <w:color w:val="00000A"/>
          <w:sz w:val="24"/>
          <w:szCs w:val="24"/>
          <w:vertAlign w:val="subscript"/>
        </w:rPr>
      </w:pPr>
    </w:p>
    <w:p w:rsidR="0087186C" w:rsidRDefault="00DE66B3">
      <w:pPr>
        <w:pStyle w:val="Standard"/>
        <w:spacing w:after="0" w:line="360" w:lineRule="exact"/>
        <w:ind w:left="7" w:right="3400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Zawarta w dniu </w:t>
      </w:r>
      <w:r>
        <w:rPr>
          <w:rFonts w:eastAsia="Calibri"/>
          <w:b/>
          <w:color w:val="00000A"/>
          <w:sz w:val="24"/>
          <w:szCs w:val="24"/>
          <w:vertAlign w:val="subscript"/>
        </w:rPr>
        <w:t xml:space="preserve">…………………….. </w:t>
      </w:r>
      <w:r>
        <w:rPr>
          <w:rFonts w:eastAsia="Calibri"/>
          <w:color w:val="00000A"/>
          <w:sz w:val="24"/>
          <w:szCs w:val="24"/>
          <w:vertAlign w:val="subscript"/>
        </w:rPr>
        <w:t xml:space="preserve"> pomiędzy:</w:t>
      </w:r>
    </w:p>
    <w:p w:rsidR="0087186C" w:rsidRDefault="00DE66B3">
      <w:pPr>
        <w:pStyle w:val="Standard"/>
        <w:spacing w:after="0" w:line="360" w:lineRule="exact"/>
        <w:ind w:left="7"/>
      </w:pPr>
      <w:r>
        <w:rPr>
          <w:rFonts w:eastAsia="Calibri"/>
          <w:b/>
          <w:color w:val="00000A"/>
          <w:sz w:val="24"/>
          <w:szCs w:val="24"/>
          <w:vertAlign w:val="subscript"/>
        </w:rPr>
        <w:t>Nabywcą: Gminą Polanów</w:t>
      </w:r>
      <w:r>
        <w:rPr>
          <w:rFonts w:eastAsia="Calibri"/>
          <w:color w:val="00000A"/>
          <w:sz w:val="24"/>
          <w:szCs w:val="24"/>
          <w:vertAlign w:val="subscript"/>
        </w:rPr>
        <w:t xml:space="preserve"> </w:t>
      </w:r>
      <w:r>
        <w:rPr>
          <w:rFonts w:eastAsia="Calibri"/>
          <w:b/>
          <w:color w:val="00000A"/>
          <w:sz w:val="24"/>
          <w:szCs w:val="24"/>
          <w:vertAlign w:val="subscript"/>
        </w:rPr>
        <w:t>,76-010 Polanów, ul. Wolności 4,</w:t>
      </w:r>
    </w:p>
    <w:p w:rsidR="0087186C" w:rsidRDefault="00DE66B3">
      <w:pPr>
        <w:pStyle w:val="Standard"/>
        <w:spacing w:after="0" w:line="360" w:lineRule="exact"/>
        <w:ind w:left="7"/>
      </w:pPr>
      <w:r>
        <w:rPr>
          <w:rFonts w:eastAsia="Calibri"/>
          <w:b/>
          <w:color w:val="00000A"/>
          <w:sz w:val="24"/>
          <w:szCs w:val="24"/>
          <w:vertAlign w:val="subscript"/>
        </w:rPr>
        <w:t>Odbiorcą :Zakładem Usług Komunalnych w Polanowie, 76-010 Polanów, ul. Stawna2</w:t>
      </w:r>
    </w:p>
    <w:p w:rsidR="0087186C" w:rsidRDefault="00DE66B3">
      <w:pPr>
        <w:pStyle w:val="Standard"/>
        <w:spacing w:after="0" w:line="360" w:lineRule="exact"/>
        <w:ind w:left="7"/>
      </w:pPr>
      <w:r>
        <w:rPr>
          <w:rFonts w:eastAsia="Calibri"/>
          <w:b/>
          <w:color w:val="00000A"/>
          <w:sz w:val="24"/>
          <w:szCs w:val="24"/>
          <w:vertAlign w:val="subscript"/>
        </w:rPr>
        <w:t xml:space="preserve"> NIP 499-04-65-414, REGON 003828679 reprezentowanych przez:</w:t>
      </w:r>
    </w:p>
    <w:p w:rsidR="0087186C" w:rsidRDefault="00DE66B3">
      <w:pPr>
        <w:pStyle w:val="Standard"/>
        <w:numPr>
          <w:ilvl w:val="0"/>
          <w:numId w:val="3"/>
        </w:numPr>
        <w:spacing w:after="0" w:line="360" w:lineRule="exact"/>
        <w:ind w:firstLine="0"/>
      </w:pPr>
      <w:r>
        <w:rPr>
          <w:rFonts w:eastAsia="Calibri"/>
          <w:color w:val="00000A"/>
          <w:sz w:val="24"/>
          <w:szCs w:val="24"/>
          <w:vertAlign w:val="subscript"/>
        </w:rPr>
        <w:t>Andrzeja Kuleszę - Dyrektora Zakładu Usług Komunalnych w Polanowie</w:t>
      </w:r>
    </w:p>
    <w:p w:rsidR="0087186C" w:rsidRDefault="00DE66B3">
      <w:pPr>
        <w:pStyle w:val="Standard"/>
        <w:spacing w:after="0" w:line="360" w:lineRule="exact"/>
        <w:ind w:left="7" w:right="7100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   a firmą</w:t>
      </w:r>
    </w:p>
    <w:p w:rsidR="0087186C" w:rsidRDefault="0087186C">
      <w:pPr>
        <w:pStyle w:val="Standard"/>
        <w:spacing w:after="0" w:line="240" w:lineRule="exact"/>
        <w:ind w:left="7"/>
        <w:jc w:val="both"/>
        <w:rPr>
          <w:sz w:val="24"/>
          <w:szCs w:val="24"/>
        </w:rPr>
      </w:pPr>
    </w:p>
    <w:p w:rsidR="0087186C" w:rsidRDefault="00DE66B3">
      <w:pPr>
        <w:pStyle w:val="Standard"/>
        <w:spacing w:after="0" w:line="240" w:lineRule="exact"/>
        <w:ind w:left="7"/>
      </w:pPr>
      <w:r>
        <w:rPr>
          <w:rFonts w:eastAsia="Calibri"/>
          <w:color w:val="00000A"/>
          <w:sz w:val="24"/>
          <w:szCs w:val="24"/>
          <w:vertAlign w:val="subscript"/>
        </w:rPr>
        <w:t>NIP:</w:t>
      </w:r>
    </w:p>
    <w:p w:rsidR="0087186C" w:rsidRDefault="0087186C">
      <w:pPr>
        <w:pStyle w:val="Standard"/>
        <w:spacing w:after="0" w:line="360" w:lineRule="exact"/>
        <w:ind w:left="7"/>
        <w:rPr>
          <w:rFonts w:eastAsia="Calibri"/>
          <w:color w:val="00000A"/>
          <w:sz w:val="24"/>
          <w:szCs w:val="24"/>
          <w:vertAlign w:val="subscript"/>
        </w:rPr>
      </w:pPr>
    </w:p>
    <w:p w:rsidR="0087186C" w:rsidRDefault="00DE66B3">
      <w:pPr>
        <w:pStyle w:val="Standard"/>
        <w:spacing w:after="0" w:line="360" w:lineRule="exact"/>
        <w:ind w:left="7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reprezentowaną przez Panią /na  </w:t>
      </w:r>
    </w:p>
    <w:p w:rsidR="0087186C" w:rsidRDefault="00DE66B3">
      <w:pPr>
        <w:pStyle w:val="Standard"/>
        <w:spacing w:after="0" w:line="276" w:lineRule="exact"/>
      </w:pPr>
      <w:r>
        <w:rPr>
          <w:rFonts w:eastAsia="Calibri"/>
          <w:color w:val="00000A"/>
          <w:sz w:val="24"/>
          <w:szCs w:val="24"/>
          <w:vertAlign w:val="subscript"/>
        </w:rPr>
        <w:t>W wyniku wyboru najkorzystniejszej oferty w trybie przetargu nieograniczonego zgodnie z ustawą z dnia 29 stycznia 2004r. Prawo zamówień publicznych(tj. Dz. U. z 2015r., poz. 2164 z póź. zm.)zwaną dalej „ustawą” została zawarta umowa następującej treści:</w:t>
      </w:r>
    </w:p>
    <w:p w:rsidR="0087186C" w:rsidRDefault="0087186C">
      <w:pPr>
        <w:pStyle w:val="Standard"/>
        <w:spacing w:after="0" w:line="276" w:lineRule="exact"/>
        <w:rPr>
          <w:sz w:val="24"/>
          <w:szCs w:val="24"/>
        </w:rPr>
      </w:pPr>
    </w:p>
    <w:p w:rsidR="0087186C" w:rsidRDefault="0087186C">
      <w:pPr>
        <w:pStyle w:val="Standard"/>
        <w:spacing w:after="0" w:line="276" w:lineRule="exact"/>
        <w:rPr>
          <w:sz w:val="24"/>
          <w:szCs w:val="24"/>
        </w:rPr>
      </w:pPr>
    </w:p>
    <w:p w:rsidR="0087186C" w:rsidRDefault="00DE66B3">
      <w:pPr>
        <w:pStyle w:val="Standard"/>
        <w:spacing w:before="120" w:after="0" w:line="276" w:lineRule="exact"/>
        <w:jc w:val="center"/>
      </w:pPr>
      <w:r>
        <w:rPr>
          <w:rFonts w:eastAsia="Calibri"/>
          <w:b/>
          <w:color w:val="00000A"/>
          <w:sz w:val="24"/>
          <w:szCs w:val="24"/>
          <w:vertAlign w:val="subscript"/>
        </w:rPr>
        <w:t>§ 1</w:t>
      </w:r>
    </w:p>
    <w:p w:rsidR="0087186C" w:rsidRDefault="0087186C">
      <w:pPr>
        <w:pStyle w:val="Standard"/>
        <w:spacing w:before="120" w:after="0" w:line="276" w:lineRule="exact"/>
        <w:jc w:val="center"/>
        <w:rPr>
          <w:sz w:val="24"/>
          <w:szCs w:val="24"/>
        </w:rPr>
      </w:pPr>
    </w:p>
    <w:p w:rsidR="0087186C" w:rsidRDefault="00DE66B3">
      <w:pPr>
        <w:pStyle w:val="Standard"/>
        <w:spacing w:after="0" w:line="276" w:lineRule="exact"/>
        <w:jc w:val="center"/>
      </w:pPr>
      <w:r>
        <w:rPr>
          <w:rFonts w:eastAsia="Calibri"/>
          <w:b/>
          <w:color w:val="00000A"/>
          <w:sz w:val="24"/>
          <w:szCs w:val="24"/>
          <w:vertAlign w:val="subscript"/>
        </w:rPr>
        <w:t>Przedmiot umowy</w:t>
      </w:r>
    </w:p>
    <w:p w:rsidR="0087186C" w:rsidRDefault="0087186C">
      <w:pPr>
        <w:pStyle w:val="Standard"/>
        <w:spacing w:after="0" w:line="276" w:lineRule="exact"/>
        <w:rPr>
          <w:rFonts w:eastAsia="Calibri"/>
          <w:color w:val="00000A"/>
          <w:sz w:val="24"/>
          <w:szCs w:val="24"/>
          <w:vertAlign w:val="subscript"/>
        </w:rPr>
      </w:pPr>
    </w:p>
    <w:p w:rsidR="0087186C" w:rsidRDefault="0087186C">
      <w:pPr>
        <w:pStyle w:val="Standard"/>
        <w:spacing w:after="0" w:line="276" w:lineRule="exact"/>
        <w:rPr>
          <w:rFonts w:eastAsia="Calibri"/>
          <w:color w:val="00000A"/>
          <w:sz w:val="24"/>
          <w:szCs w:val="24"/>
          <w:vertAlign w:val="subscript"/>
        </w:rPr>
      </w:pPr>
    </w:p>
    <w:p w:rsidR="0087186C" w:rsidRDefault="00DE66B3">
      <w:pPr>
        <w:pStyle w:val="Standard"/>
        <w:tabs>
          <w:tab w:val="left" w:pos="31680"/>
        </w:tabs>
        <w:spacing w:after="0" w:line="276" w:lineRule="exact"/>
        <w:jc w:val="both"/>
      </w:pPr>
      <w:r>
        <w:rPr>
          <w:rFonts w:eastAsia="Calibri"/>
          <w:b/>
          <w:color w:val="00000A"/>
          <w:sz w:val="24"/>
          <w:szCs w:val="24"/>
          <w:vertAlign w:val="subscript"/>
        </w:rPr>
        <w:t xml:space="preserve">1. </w:t>
      </w:r>
      <w:r>
        <w:rPr>
          <w:rFonts w:eastAsia="Calibri"/>
          <w:color w:val="00000A"/>
          <w:sz w:val="24"/>
          <w:szCs w:val="24"/>
          <w:vertAlign w:val="subscript"/>
        </w:rPr>
        <w:t>Zamawiający zleca a Wykonawca zobowiązuje się do dostarczenia opału na place składowe kotłowni  na terenie miasta Polanów, na warunkach określonych niniejszą umową oraz ofertą i Specyfikacją  Istotnych Warunków Zamówienia, stanowiących załącznik do niniejszej umowy .</w:t>
      </w:r>
    </w:p>
    <w:p w:rsidR="0087186C" w:rsidRDefault="00DE66B3">
      <w:pPr>
        <w:pStyle w:val="Standard"/>
        <w:tabs>
          <w:tab w:val="left" w:pos="31680"/>
        </w:tabs>
        <w:spacing w:after="0" w:line="276" w:lineRule="exact"/>
        <w:jc w:val="both"/>
      </w:pPr>
      <w:r>
        <w:rPr>
          <w:rFonts w:eastAsia="Calibri"/>
          <w:color w:val="00000A"/>
          <w:sz w:val="24"/>
          <w:szCs w:val="24"/>
          <w:vertAlign w:val="subscript"/>
        </w:rPr>
        <w:t>2. Przedmiotem dostawy jest :</w:t>
      </w:r>
    </w:p>
    <w:p w:rsidR="0087186C" w:rsidRDefault="00DE66B3">
      <w:pPr>
        <w:pStyle w:val="Standard"/>
        <w:numPr>
          <w:ilvl w:val="0"/>
          <w:numId w:val="4"/>
        </w:numPr>
        <w:tabs>
          <w:tab w:val="left" w:pos="31680"/>
        </w:tabs>
        <w:spacing w:after="0" w:line="276" w:lineRule="exact"/>
        <w:ind w:left="0" w:firstLine="0"/>
        <w:jc w:val="both"/>
      </w:pPr>
      <w:r>
        <w:rPr>
          <w:rFonts w:eastAsia="Calibri"/>
          <w:color w:val="00000A"/>
          <w:sz w:val="24"/>
          <w:szCs w:val="24"/>
          <w:vertAlign w:val="subscript"/>
        </w:rPr>
        <w:t>mmiał węglowy w ilości 475 T</w:t>
      </w:r>
    </w:p>
    <w:p w:rsidR="0087186C" w:rsidRDefault="00DE66B3">
      <w:pPr>
        <w:pStyle w:val="Standard"/>
        <w:tabs>
          <w:tab w:val="left" w:pos="31680"/>
        </w:tabs>
        <w:spacing w:after="0" w:line="276" w:lineRule="exact"/>
        <w:jc w:val="both"/>
      </w:pPr>
      <w:r>
        <w:rPr>
          <w:rFonts w:eastAsia="Calibri"/>
          <w:color w:val="00000A"/>
          <w:sz w:val="24"/>
          <w:szCs w:val="24"/>
          <w:vertAlign w:val="subscript"/>
        </w:rPr>
        <w:t>wartość opałowa 23-25 MJ/KG</w:t>
      </w:r>
    </w:p>
    <w:p w:rsidR="0087186C" w:rsidRDefault="00DE66B3">
      <w:pPr>
        <w:pStyle w:val="Standard"/>
        <w:tabs>
          <w:tab w:val="left" w:pos="31680"/>
        </w:tabs>
        <w:spacing w:after="0" w:line="276" w:lineRule="exact"/>
        <w:jc w:val="both"/>
      </w:pPr>
      <w:r>
        <w:rPr>
          <w:rFonts w:eastAsia="Calibri"/>
          <w:color w:val="00000A"/>
          <w:sz w:val="24"/>
          <w:szCs w:val="24"/>
          <w:vertAlign w:val="subscript"/>
        </w:rPr>
        <w:t>zawartość popiołu do 16%</w:t>
      </w:r>
    </w:p>
    <w:p w:rsidR="0087186C" w:rsidRDefault="00DE66B3">
      <w:pPr>
        <w:pStyle w:val="Standard"/>
        <w:tabs>
          <w:tab w:val="left" w:pos="31680"/>
        </w:tabs>
        <w:spacing w:after="0" w:line="276" w:lineRule="exact"/>
        <w:jc w:val="both"/>
      </w:pPr>
      <w:r>
        <w:rPr>
          <w:rFonts w:eastAsia="Calibri"/>
          <w:color w:val="00000A"/>
          <w:sz w:val="24"/>
          <w:szCs w:val="24"/>
          <w:vertAlign w:val="subscript"/>
        </w:rPr>
        <w:t>zawartość siarki do 8%</w:t>
      </w:r>
    </w:p>
    <w:p w:rsidR="0087186C" w:rsidRDefault="00DE66B3">
      <w:pPr>
        <w:pStyle w:val="Standard"/>
        <w:tabs>
          <w:tab w:val="left" w:pos="31680"/>
        </w:tabs>
        <w:spacing w:after="0" w:line="276" w:lineRule="exact"/>
        <w:jc w:val="both"/>
      </w:pPr>
      <w:r>
        <w:rPr>
          <w:rFonts w:eastAsia="Calibri"/>
          <w:color w:val="00000A"/>
          <w:sz w:val="24"/>
          <w:szCs w:val="24"/>
          <w:vertAlign w:val="subscript"/>
        </w:rPr>
        <w:t>wymiar ziarna 0-25 mm</w:t>
      </w:r>
    </w:p>
    <w:p w:rsidR="0087186C" w:rsidRDefault="00DE66B3">
      <w:pPr>
        <w:pStyle w:val="Standard"/>
        <w:numPr>
          <w:ilvl w:val="0"/>
          <w:numId w:val="2"/>
        </w:numPr>
        <w:tabs>
          <w:tab w:val="left" w:pos="31680"/>
        </w:tabs>
        <w:spacing w:after="0" w:line="276" w:lineRule="exact"/>
        <w:ind w:left="0" w:firstLine="0"/>
        <w:jc w:val="both"/>
      </w:pPr>
      <w:r>
        <w:rPr>
          <w:rFonts w:eastAsia="Calibri"/>
          <w:color w:val="00000A"/>
          <w:sz w:val="24"/>
          <w:szCs w:val="24"/>
          <w:vertAlign w:val="subscript"/>
        </w:rPr>
        <w:t>wwęgiel groszek w ilości 275 T</w:t>
      </w:r>
    </w:p>
    <w:p w:rsidR="0087186C" w:rsidRDefault="00DE66B3">
      <w:pPr>
        <w:pStyle w:val="Standard"/>
        <w:tabs>
          <w:tab w:val="left" w:pos="31680"/>
        </w:tabs>
        <w:spacing w:after="0" w:line="276" w:lineRule="exact"/>
        <w:jc w:val="both"/>
      </w:pPr>
      <w:r>
        <w:rPr>
          <w:rFonts w:eastAsia="Calibri"/>
          <w:color w:val="00000A"/>
          <w:sz w:val="24"/>
          <w:szCs w:val="24"/>
          <w:vertAlign w:val="subscript"/>
        </w:rPr>
        <w:t>wartość opałowa 25-27 MJ-KG</w:t>
      </w:r>
    </w:p>
    <w:p w:rsidR="0087186C" w:rsidRDefault="00DE66B3">
      <w:pPr>
        <w:pStyle w:val="Standard"/>
        <w:tabs>
          <w:tab w:val="left" w:pos="31680"/>
        </w:tabs>
        <w:spacing w:after="0" w:line="276" w:lineRule="exact"/>
        <w:jc w:val="both"/>
      </w:pPr>
      <w:r>
        <w:rPr>
          <w:rFonts w:eastAsia="Calibri"/>
          <w:color w:val="00000A"/>
          <w:sz w:val="24"/>
          <w:szCs w:val="24"/>
          <w:vertAlign w:val="subscript"/>
        </w:rPr>
        <w:t>zawartość popiołu do 9%</w:t>
      </w:r>
    </w:p>
    <w:p w:rsidR="0087186C" w:rsidRDefault="00DE66B3">
      <w:pPr>
        <w:pStyle w:val="Standard"/>
        <w:tabs>
          <w:tab w:val="left" w:pos="31680"/>
        </w:tabs>
        <w:spacing w:after="0" w:line="276" w:lineRule="exact"/>
        <w:jc w:val="both"/>
      </w:pPr>
      <w:r>
        <w:rPr>
          <w:rFonts w:eastAsia="Calibri"/>
          <w:color w:val="00000A"/>
          <w:sz w:val="24"/>
          <w:szCs w:val="24"/>
          <w:vertAlign w:val="subscript"/>
        </w:rPr>
        <w:t>zawartość siarki do 0.6%</w:t>
      </w:r>
    </w:p>
    <w:p w:rsidR="0087186C" w:rsidRDefault="00DE66B3">
      <w:pPr>
        <w:pStyle w:val="Standard"/>
        <w:tabs>
          <w:tab w:val="left" w:pos="31680"/>
        </w:tabs>
        <w:spacing w:after="0" w:line="276" w:lineRule="exact"/>
        <w:jc w:val="both"/>
      </w:pPr>
      <w:r>
        <w:rPr>
          <w:rFonts w:eastAsia="Calibri"/>
          <w:color w:val="00000A"/>
          <w:sz w:val="24"/>
          <w:szCs w:val="24"/>
          <w:vertAlign w:val="subscript"/>
        </w:rPr>
        <w:t>wymiar ziarna 8-31,5 mm</w:t>
      </w:r>
    </w:p>
    <w:p w:rsidR="0087186C" w:rsidRDefault="00DE66B3">
      <w:pPr>
        <w:pStyle w:val="Standard"/>
        <w:tabs>
          <w:tab w:val="left" w:pos="31680"/>
        </w:tabs>
        <w:spacing w:after="0" w:line="276" w:lineRule="exact"/>
        <w:jc w:val="both"/>
      </w:pPr>
      <w:r>
        <w:rPr>
          <w:rFonts w:eastAsia="Calibri"/>
          <w:color w:val="00000A"/>
          <w:sz w:val="24"/>
          <w:szCs w:val="24"/>
          <w:vertAlign w:val="subscript"/>
        </w:rPr>
        <w:t>3. Termin realizacji dostawy opału obejmuje od 23.09.2019r. do  30.06.2020r.</w:t>
      </w:r>
    </w:p>
    <w:p w:rsidR="0087186C" w:rsidRDefault="0087186C">
      <w:pPr>
        <w:pStyle w:val="Standard"/>
        <w:tabs>
          <w:tab w:val="left" w:pos="31680"/>
        </w:tabs>
        <w:spacing w:after="0" w:line="276" w:lineRule="exact"/>
        <w:jc w:val="both"/>
        <w:rPr>
          <w:sz w:val="24"/>
          <w:szCs w:val="24"/>
        </w:rPr>
      </w:pPr>
    </w:p>
    <w:p w:rsidR="0087186C" w:rsidRDefault="0087186C">
      <w:pPr>
        <w:pStyle w:val="Standard"/>
        <w:tabs>
          <w:tab w:val="left" w:pos="31680"/>
        </w:tabs>
        <w:spacing w:after="0" w:line="276" w:lineRule="exact"/>
        <w:jc w:val="both"/>
        <w:rPr>
          <w:sz w:val="24"/>
          <w:szCs w:val="24"/>
        </w:rPr>
      </w:pPr>
    </w:p>
    <w:p w:rsidR="0087186C" w:rsidRDefault="0087186C">
      <w:pPr>
        <w:pStyle w:val="Standard"/>
        <w:tabs>
          <w:tab w:val="left" w:pos="31680"/>
        </w:tabs>
        <w:spacing w:after="0" w:line="276" w:lineRule="exact"/>
        <w:jc w:val="both"/>
        <w:rPr>
          <w:sz w:val="24"/>
          <w:szCs w:val="24"/>
        </w:rPr>
      </w:pPr>
    </w:p>
    <w:p w:rsidR="0087186C" w:rsidRDefault="0087186C">
      <w:pPr>
        <w:pStyle w:val="Standard"/>
        <w:tabs>
          <w:tab w:val="left" w:pos="31680"/>
        </w:tabs>
        <w:spacing w:after="0" w:line="276" w:lineRule="exact"/>
        <w:jc w:val="both"/>
        <w:rPr>
          <w:sz w:val="24"/>
          <w:szCs w:val="24"/>
        </w:rPr>
      </w:pPr>
    </w:p>
    <w:p w:rsidR="0087186C" w:rsidRDefault="00DE66B3">
      <w:pPr>
        <w:pStyle w:val="Standard"/>
        <w:tabs>
          <w:tab w:val="left" w:pos="0"/>
          <w:tab w:val="left" w:pos="284"/>
        </w:tabs>
        <w:spacing w:before="240" w:after="0" w:line="276" w:lineRule="exact"/>
        <w:jc w:val="center"/>
      </w:pPr>
      <w:r>
        <w:rPr>
          <w:rFonts w:eastAsia="Calibri"/>
          <w:b/>
          <w:color w:val="00000A"/>
          <w:sz w:val="24"/>
          <w:szCs w:val="24"/>
          <w:vertAlign w:val="subscript"/>
        </w:rPr>
        <w:lastRenderedPageBreak/>
        <w:t>§ 2</w:t>
      </w:r>
    </w:p>
    <w:p w:rsidR="0087186C" w:rsidRDefault="0087186C">
      <w:pPr>
        <w:pStyle w:val="Standard"/>
        <w:tabs>
          <w:tab w:val="left" w:pos="0"/>
          <w:tab w:val="left" w:pos="284"/>
        </w:tabs>
        <w:spacing w:before="240" w:after="0" w:line="276" w:lineRule="exact"/>
        <w:jc w:val="center"/>
        <w:rPr>
          <w:sz w:val="24"/>
          <w:szCs w:val="24"/>
        </w:rPr>
      </w:pPr>
    </w:p>
    <w:p w:rsidR="0087186C" w:rsidRDefault="00DE66B3">
      <w:pPr>
        <w:pStyle w:val="Standard"/>
        <w:spacing w:after="0" w:line="276" w:lineRule="exact"/>
      </w:pPr>
      <w:r>
        <w:rPr>
          <w:rFonts w:eastAsia="Calibri"/>
          <w:color w:val="00000A"/>
          <w:sz w:val="24"/>
          <w:szCs w:val="24"/>
          <w:vertAlign w:val="subscript"/>
        </w:rPr>
        <w:t>1. Cena netto za 1 tonę węgla groszek z akcyzą …..........................................zł</w:t>
      </w:r>
    </w:p>
    <w:p w:rsidR="0087186C" w:rsidRDefault="00DE66B3">
      <w:pPr>
        <w:pStyle w:val="Standard"/>
        <w:spacing w:after="0" w:line="276" w:lineRule="exact"/>
      </w:pPr>
      <w:r>
        <w:rPr>
          <w:rFonts w:eastAsia="Calibri"/>
          <w:color w:val="00000A"/>
          <w:sz w:val="24"/>
          <w:szCs w:val="24"/>
          <w:vertAlign w:val="subscript"/>
        </w:rPr>
        <w:t>Słownie</w:t>
      </w:r>
    </w:p>
    <w:p w:rsidR="0087186C" w:rsidRDefault="00DE66B3">
      <w:pPr>
        <w:pStyle w:val="Standard"/>
        <w:spacing w:after="0" w:line="276" w:lineRule="exact"/>
      </w:pPr>
      <w:r>
        <w:rPr>
          <w:rFonts w:eastAsia="Calibri"/>
          <w:color w:val="00000A"/>
          <w:sz w:val="24"/>
          <w:szCs w:val="24"/>
          <w:vertAlign w:val="subscript"/>
        </w:rPr>
        <w:t>Podatek VAT:                             zł.</w:t>
      </w:r>
    </w:p>
    <w:p w:rsidR="0087186C" w:rsidRDefault="00DE66B3">
      <w:pPr>
        <w:pStyle w:val="Standard"/>
        <w:spacing w:after="0" w:line="276" w:lineRule="exact"/>
      </w:pPr>
      <w:r>
        <w:rPr>
          <w:rFonts w:eastAsia="Calibri"/>
          <w:color w:val="00000A"/>
          <w:sz w:val="24"/>
          <w:szCs w:val="24"/>
          <w:vertAlign w:val="subscript"/>
        </w:rPr>
        <w:t>Słownie</w:t>
      </w:r>
    </w:p>
    <w:p w:rsidR="0087186C" w:rsidRDefault="00DE66B3">
      <w:pPr>
        <w:pStyle w:val="Standard"/>
        <w:spacing w:after="0" w:line="276" w:lineRule="exact"/>
      </w:pPr>
      <w:r>
        <w:rPr>
          <w:rFonts w:eastAsia="Calibri"/>
          <w:color w:val="00000A"/>
          <w:sz w:val="24"/>
          <w:szCs w:val="24"/>
          <w:vertAlign w:val="subscript"/>
        </w:rPr>
        <w:t>Cena brutto                                      zł.</w:t>
      </w:r>
    </w:p>
    <w:p w:rsidR="0087186C" w:rsidRDefault="00DE66B3">
      <w:pPr>
        <w:pStyle w:val="Standard"/>
        <w:spacing w:after="0" w:line="276" w:lineRule="exact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Słownie                                               </w:t>
      </w:r>
    </w:p>
    <w:p w:rsidR="0087186C" w:rsidRDefault="00DE66B3">
      <w:pPr>
        <w:pStyle w:val="Standard"/>
        <w:spacing w:after="0" w:line="276" w:lineRule="exact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2. Cena za 1 tonę miału węglowego z akcyzą                                                      </w:t>
      </w:r>
    </w:p>
    <w:p w:rsidR="0087186C" w:rsidRDefault="00DE66B3">
      <w:pPr>
        <w:pStyle w:val="Standard"/>
        <w:numPr>
          <w:ilvl w:val="0"/>
          <w:numId w:val="5"/>
        </w:numPr>
        <w:tabs>
          <w:tab w:val="left" w:pos="240"/>
        </w:tabs>
        <w:spacing w:after="0" w:line="276" w:lineRule="exact"/>
        <w:ind w:left="0" w:firstLine="0"/>
      </w:pPr>
      <w:r>
        <w:rPr>
          <w:rFonts w:eastAsia="Calibri"/>
          <w:color w:val="00000A"/>
          <w:sz w:val="24"/>
          <w:szCs w:val="24"/>
          <w:vertAlign w:val="subscript"/>
        </w:rPr>
        <w:t>Słownie</w:t>
      </w:r>
    </w:p>
    <w:p w:rsidR="0087186C" w:rsidRDefault="00DE66B3">
      <w:pPr>
        <w:pStyle w:val="Standard"/>
        <w:tabs>
          <w:tab w:val="left" w:pos="1110"/>
        </w:tabs>
        <w:spacing w:after="0" w:line="276" w:lineRule="exact"/>
        <w:ind w:left="45" w:hanging="360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        Podatek VAT:                             zł.</w:t>
      </w:r>
    </w:p>
    <w:p w:rsidR="0087186C" w:rsidRDefault="00DE66B3">
      <w:pPr>
        <w:pStyle w:val="Standard"/>
        <w:spacing w:after="0" w:line="276" w:lineRule="exact"/>
        <w:ind w:hanging="360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         Słownie</w:t>
      </w:r>
    </w:p>
    <w:p w:rsidR="0087186C" w:rsidRDefault="00DE66B3">
      <w:pPr>
        <w:pStyle w:val="Standard"/>
        <w:spacing w:after="0" w:line="276" w:lineRule="exact"/>
        <w:ind w:hanging="360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         Cena brutto                                      zł.</w:t>
      </w:r>
    </w:p>
    <w:p w:rsidR="0087186C" w:rsidRDefault="00DE66B3">
      <w:pPr>
        <w:pStyle w:val="Standard"/>
        <w:spacing w:after="0" w:line="276" w:lineRule="exact"/>
        <w:ind w:hanging="360"/>
      </w:pPr>
      <w:r>
        <w:rPr>
          <w:sz w:val="24"/>
          <w:szCs w:val="24"/>
        </w:rPr>
        <w:t xml:space="preserve">      </w:t>
      </w:r>
      <w:r>
        <w:rPr>
          <w:rFonts w:eastAsia="Calibri"/>
          <w:color w:val="00000A"/>
          <w:sz w:val="24"/>
          <w:szCs w:val="24"/>
          <w:vertAlign w:val="subscript"/>
        </w:rPr>
        <w:t xml:space="preserve">  Słownie        </w:t>
      </w:r>
    </w:p>
    <w:p w:rsidR="0087186C" w:rsidRDefault="0087186C">
      <w:pPr>
        <w:pStyle w:val="Standard"/>
        <w:spacing w:after="0" w:line="276" w:lineRule="exact"/>
        <w:ind w:left="-15" w:hanging="360"/>
        <w:rPr>
          <w:sz w:val="24"/>
          <w:szCs w:val="24"/>
        </w:rPr>
      </w:pPr>
    </w:p>
    <w:p w:rsidR="0087186C" w:rsidRDefault="00DE66B3">
      <w:pPr>
        <w:pStyle w:val="Standard"/>
        <w:tabs>
          <w:tab w:val="left" w:pos="15"/>
        </w:tabs>
        <w:spacing w:after="0" w:line="276" w:lineRule="exact"/>
        <w:ind w:left="-15" w:hanging="15"/>
      </w:pPr>
      <w:r>
        <w:rPr>
          <w:rFonts w:eastAsia="Calibri"/>
          <w:color w:val="00000A"/>
          <w:sz w:val="24"/>
          <w:szCs w:val="24"/>
          <w:vertAlign w:val="subscript"/>
        </w:rPr>
        <w:t>3. Dostawy opału będą realizowane na podstawie zapotrzebowania zgłoszonego telefonicznie przez przedstawiciela Zamawiającego w terminie do 72 godz. od zgłoszenia telefonicznego.</w:t>
      </w:r>
    </w:p>
    <w:p w:rsidR="0087186C" w:rsidRDefault="00DE66B3">
      <w:pPr>
        <w:pStyle w:val="Standard"/>
        <w:tabs>
          <w:tab w:val="left" w:pos="15"/>
        </w:tabs>
        <w:spacing w:after="0" w:line="276" w:lineRule="exact"/>
        <w:ind w:left="-15" w:hanging="15"/>
      </w:pPr>
      <w:r>
        <w:rPr>
          <w:rFonts w:eastAsia="Calibri"/>
          <w:color w:val="00000A"/>
          <w:sz w:val="24"/>
          <w:szCs w:val="24"/>
          <w:vertAlign w:val="subscript"/>
        </w:rPr>
        <w:t>4. Średnie miesięczne ilości dostaw opału będą następować zgodnie ze sporządzonym harmonogramem dostaw stanowiącym integralną część niniejszej umowy .</w:t>
      </w:r>
    </w:p>
    <w:p w:rsidR="0087186C" w:rsidRDefault="00DE66B3">
      <w:pPr>
        <w:pStyle w:val="Standard"/>
        <w:tabs>
          <w:tab w:val="left" w:pos="15"/>
        </w:tabs>
        <w:spacing w:after="0" w:line="276" w:lineRule="exact"/>
        <w:ind w:left="-15" w:hanging="15"/>
      </w:pPr>
      <w:r>
        <w:rPr>
          <w:rFonts w:eastAsia="Calibri"/>
          <w:color w:val="00000A"/>
          <w:sz w:val="24"/>
          <w:szCs w:val="24"/>
          <w:vertAlign w:val="subscript"/>
        </w:rPr>
        <w:t>5. Wykonawca zobowiązany jest do przekazania Zamawiającemu certyfikatów na każdą dostarczoną partię  opału wystawioną nie wcześniej niż 3 miesiące od dnia dostarczonej danej partii opału .</w:t>
      </w:r>
    </w:p>
    <w:p w:rsidR="0087186C" w:rsidRDefault="0087186C">
      <w:pPr>
        <w:pStyle w:val="Standard"/>
        <w:tabs>
          <w:tab w:val="left" w:pos="15"/>
        </w:tabs>
        <w:spacing w:after="0" w:line="276" w:lineRule="exact"/>
        <w:ind w:left="-15" w:hanging="15"/>
        <w:rPr>
          <w:sz w:val="24"/>
          <w:szCs w:val="24"/>
        </w:rPr>
      </w:pPr>
    </w:p>
    <w:p w:rsidR="0087186C" w:rsidRDefault="0087186C">
      <w:pPr>
        <w:pStyle w:val="Standard"/>
        <w:tabs>
          <w:tab w:val="left" w:pos="15"/>
        </w:tabs>
        <w:spacing w:after="0" w:line="276" w:lineRule="exact"/>
        <w:ind w:left="-15" w:hanging="15"/>
        <w:rPr>
          <w:sz w:val="24"/>
          <w:szCs w:val="24"/>
        </w:rPr>
      </w:pPr>
    </w:p>
    <w:p w:rsidR="0087186C" w:rsidRDefault="00DE66B3">
      <w:pPr>
        <w:pStyle w:val="Standard"/>
        <w:tabs>
          <w:tab w:val="left" w:pos="30"/>
        </w:tabs>
        <w:spacing w:after="0" w:line="276" w:lineRule="exact"/>
      </w:pPr>
      <w:r>
        <w:rPr>
          <w:rFonts w:eastAsia="Calibri"/>
          <w:b/>
          <w:color w:val="00000A"/>
          <w:sz w:val="24"/>
          <w:szCs w:val="24"/>
          <w:vertAlign w:val="subscript"/>
        </w:rPr>
        <w:t xml:space="preserve">                                                                                                                    § 3</w:t>
      </w:r>
    </w:p>
    <w:p w:rsidR="0087186C" w:rsidRDefault="00DE66B3">
      <w:pPr>
        <w:pStyle w:val="Standard"/>
        <w:numPr>
          <w:ilvl w:val="0"/>
          <w:numId w:val="6"/>
        </w:numPr>
        <w:tabs>
          <w:tab w:val="left" w:pos="255"/>
        </w:tabs>
        <w:spacing w:before="240" w:after="0" w:line="276" w:lineRule="exact"/>
        <w:ind w:left="0" w:firstLine="0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Podstawą zapłaty za dostarczony opał Zamawiającemu stanowić będzie faktura VAT wystawiona przez Wykonawcę wg cen uzgodnionych w </w:t>
      </w:r>
      <w:r>
        <w:rPr>
          <w:rFonts w:eastAsia="Calibri"/>
          <w:b/>
          <w:color w:val="00000A"/>
          <w:sz w:val="24"/>
          <w:szCs w:val="24"/>
          <w:vertAlign w:val="subscript"/>
        </w:rPr>
        <w:t>§ 2 ust. 1 i 2</w:t>
      </w:r>
    </w:p>
    <w:p w:rsidR="0087186C" w:rsidRDefault="00DE66B3">
      <w:pPr>
        <w:pStyle w:val="Standard"/>
        <w:spacing w:before="240" w:after="0" w:line="276" w:lineRule="exact"/>
        <w:ind w:left="142"/>
      </w:pPr>
      <w:r>
        <w:rPr>
          <w:rFonts w:eastAsia="Calibri"/>
          <w:color w:val="00000A"/>
          <w:sz w:val="24"/>
          <w:szCs w:val="24"/>
          <w:vertAlign w:val="subscript"/>
        </w:rPr>
        <w:t>2. Wykonawca zobowiązany jest do przedłożenia Zamawiającemu do każdej dostawy atest jakościowy opału .</w:t>
      </w:r>
    </w:p>
    <w:p w:rsidR="0087186C" w:rsidRDefault="00DE66B3">
      <w:pPr>
        <w:pStyle w:val="Standard"/>
        <w:spacing w:before="240" w:after="0" w:line="276" w:lineRule="exact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3. Faktury VAT płatne przelewem przez zamawiającego z  jego rachunku bankowego BS Sławno O/Polanów  nr 07 9317 1038 3900 0417 2000 0012, na rachunek Wykonawcy w terminie 30 dni od daty doręczenia faktury.   </w:t>
      </w:r>
    </w:p>
    <w:p w:rsidR="0087186C" w:rsidRDefault="00DE66B3">
      <w:pPr>
        <w:pStyle w:val="Standard"/>
        <w:spacing w:before="240" w:after="0" w:line="276" w:lineRule="exact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                                                 </w:t>
      </w:r>
    </w:p>
    <w:p w:rsidR="0087186C" w:rsidRDefault="00DE66B3">
      <w:pPr>
        <w:pStyle w:val="Standard"/>
        <w:spacing w:before="240" w:after="0" w:line="276" w:lineRule="exact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                                                                                                                     </w:t>
      </w:r>
      <w:r>
        <w:rPr>
          <w:rFonts w:eastAsia="Calibri"/>
          <w:b/>
          <w:color w:val="00000A"/>
          <w:sz w:val="24"/>
          <w:szCs w:val="24"/>
          <w:vertAlign w:val="subscript"/>
        </w:rPr>
        <w:t>§ 4</w:t>
      </w:r>
    </w:p>
    <w:p w:rsidR="0087186C" w:rsidRDefault="00DE66B3">
      <w:pPr>
        <w:pStyle w:val="Standard"/>
        <w:spacing w:before="240" w:after="0" w:line="276" w:lineRule="exact"/>
        <w:ind w:left="105" w:hanging="360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          1.</w:t>
      </w:r>
      <w:r>
        <w:rPr>
          <w:rFonts w:eastAsia="Calibri"/>
          <w:b/>
          <w:color w:val="00000A"/>
          <w:sz w:val="24"/>
          <w:szCs w:val="24"/>
          <w:vertAlign w:val="subscript"/>
        </w:rPr>
        <w:t xml:space="preserve"> </w:t>
      </w:r>
      <w:r>
        <w:rPr>
          <w:rFonts w:eastAsia="Calibri"/>
          <w:color w:val="00000A"/>
          <w:sz w:val="24"/>
          <w:szCs w:val="24"/>
          <w:vertAlign w:val="subscript"/>
        </w:rPr>
        <w:t>W razie nienależytego wykonania umowy :</w:t>
      </w:r>
    </w:p>
    <w:p w:rsidR="0087186C" w:rsidRDefault="00DE66B3">
      <w:pPr>
        <w:pStyle w:val="Standard"/>
        <w:spacing w:before="240" w:after="0" w:line="276" w:lineRule="exact"/>
        <w:ind w:left="105" w:hanging="30"/>
      </w:pPr>
      <w:r>
        <w:rPr>
          <w:rFonts w:eastAsia="Calibri"/>
          <w:color w:val="00000A"/>
          <w:sz w:val="24"/>
          <w:szCs w:val="24"/>
          <w:vertAlign w:val="subscript"/>
        </w:rPr>
        <w:t>Zamawiający ma prawo poddać analizie technicznej dostarczany opał . W przypadku udowodnienia ( Świadectwo badania) , że opał nie odpowiada parametrom technicznym zawartym w umowie, kosztami poniesionymi za kontrole badanie jakości opału Zamawiający obciąży  Wykonawcę</w:t>
      </w:r>
    </w:p>
    <w:p w:rsidR="0087186C" w:rsidRDefault="00DE66B3">
      <w:pPr>
        <w:pStyle w:val="Standard"/>
        <w:spacing w:before="240" w:after="0" w:line="276" w:lineRule="exact"/>
        <w:ind w:left="105" w:hanging="30"/>
      </w:pPr>
      <w:r>
        <w:rPr>
          <w:rFonts w:eastAsia="Calibri"/>
          <w:color w:val="00000A"/>
          <w:sz w:val="24"/>
          <w:szCs w:val="24"/>
          <w:vertAlign w:val="subscript"/>
        </w:rPr>
        <w:t>Zamawiający ma prawo poddać analizie technicznej opał w przypadku nie przedstawienia przez Wykonawcę certyfikatów na dostarczoną partię opału .</w:t>
      </w:r>
    </w:p>
    <w:p w:rsidR="0087186C" w:rsidRDefault="00DE66B3">
      <w:pPr>
        <w:pStyle w:val="Standard"/>
        <w:tabs>
          <w:tab w:val="left" w:pos="480"/>
        </w:tabs>
        <w:spacing w:before="240" w:after="0" w:line="276" w:lineRule="exact"/>
        <w:ind w:left="120" w:hanging="360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         Wykonawca zobowiązuje się do zabrania z placu Zamawiającego na własny koszt dostarczonej partii opału niegodnego z parametrami technicznymi  zawartymi w umowie ( parametry opału oparte na podstawie świadectwa badania dostarczonej partii opału).</w:t>
      </w:r>
    </w:p>
    <w:p w:rsidR="0087186C" w:rsidRDefault="00DE66B3">
      <w:pPr>
        <w:pStyle w:val="Standard"/>
        <w:tabs>
          <w:tab w:val="left" w:pos="435"/>
        </w:tabs>
        <w:spacing w:before="240" w:after="0" w:line="276" w:lineRule="exact"/>
        <w:ind w:left="75" w:hanging="30"/>
      </w:pPr>
      <w:r>
        <w:rPr>
          <w:rFonts w:eastAsia="Calibri"/>
          <w:color w:val="00000A"/>
          <w:sz w:val="24"/>
          <w:szCs w:val="24"/>
          <w:vertAlign w:val="subscript"/>
        </w:rPr>
        <w:t>Za niedostarczenie przez Wykonawcę uzgodnionej w rozliczeniu miesięcznym ilości opału Zamawiający będzie naliczał Wykonawcy karę umowną w wysokości 10 % wartości miesięcznej ilości dostawy opału wg ceny ustalonej niniejszą umową.</w:t>
      </w:r>
    </w:p>
    <w:p w:rsidR="0087186C" w:rsidRDefault="0087186C">
      <w:pPr>
        <w:pStyle w:val="Standard"/>
        <w:tabs>
          <w:tab w:val="left" w:pos="435"/>
        </w:tabs>
        <w:spacing w:before="240" w:after="0" w:line="276" w:lineRule="exact"/>
        <w:ind w:left="75"/>
        <w:rPr>
          <w:sz w:val="24"/>
          <w:szCs w:val="24"/>
        </w:rPr>
      </w:pPr>
    </w:p>
    <w:p w:rsidR="0087186C" w:rsidRDefault="00DE66B3">
      <w:pPr>
        <w:pStyle w:val="Standard"/>
        <w:tabs>
          <w:tab w:val="left" w:pos="600"/>
        </w:tabs>
        <w:spacing w:before="240" w:after="0" w:line="276" w:lineRule="exact"/>
        <w:ind w:left="240" w:hanging="165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                                                                                                                         </w:t>
      </w:r>
      <w:r>
        <w:rPr>
          <w:rFonts w:eastAsia="Calibri"/>
          <w:b/>
          <w:color w:val="00000A"/>
          <w:sz w:val="24"/>
          <w:szCs w:val="24"/>
          <w:vertAlign w:val="subscript"/>
        </w:rPr>
        <w:t>§ 5</w:t>
      </w:r>
    </w:p>
    <w:p w:rsidR="0087186C" w:rsidRDefault="00DE66B3">
      <w:pPr>
        <w:pStyle w:val="Standard"/>
        <w:tabs>
          <w:tab w:val="left" w:pos="405"/>
        </w:tabs>
        <w:spacing w:before="240" w:after="0" w:line="276" w:lineRule="exact"/>
        <w:ind w:left="45" w:hanging="165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       Integralną częścią niniejszej umowy są zapisy w  SIWZ oraz oferta Wykonawcy</w:t>
      </w:r>
      <w:r>
        <w:rPr>
          <w:rFonts w:eastAsia="Calibri"/>
          <w:b/>
          <w:color w:val="00000A"/>
          <w:sz w:val="24"/>
          <w:szCs w:val="24"/>
          <w:vertAlign w:val="subscript"/>
        </w:rPr>
        <w:t>.</w:t>
      </w:r>
    </w:p>
    <w:p w:rsidR="0087186C" w:rsidRDefault="0087186C">
      <w:pPr>
        <w:pStyle w:val="Standard"/>
        <w:tabs>
          <w:tab w:val="left" w:pos="405"/>
        </w:tabs>
        <w:spacing w:before="240" w:after="0" w:line="276" w:lineRule="exact"/>
        <w:ind w:left="45" w:hanging="165"/>
        <w:rPr>
          <w:sz w:val="24"/>
          <w:szCs w:val="24"/>
        </w:rPr>
      </w:pPr>
    </w:p>
    <w:p w:rsidR="0087186C" w:rsidRDefault="00DE66B3">
      <w:pPr>
        <w:pStyle w:val="Standard"/>
        <w:tabs>
          <w:tab w:val="left" w:pos="360"/>
        </w:tabs>
        <w:spacing w:before="240" w:after="0" w:line="276" w:lineRule="exact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                                                                                                                         </w:t>
      </w:r>
      <w:r>
        <w:rPr>
          <w:rFonts w:eastAsia="Calibri"/>
          <w:b/>
          <w:color w:val="00000A"/>
          <w:sz w:val="24"/>
          <w:szCs w:val="24"/>
          <w:vertAlign w:val="subscript"/>
        </w:rPr>
        <w:t>§ 6</w:t>
      </w:r>
    </w:p>
    <w:p w:rsidR="0087186C" w:rsidRDefault="00DE66B3">
      <w:pPr>
        <w:pStyle w:val="Standard"/>
        <w:tabs>
          <w:tab w:val="left" w:pos="150"/>
          <w:tab w:val="left" w:pos="465"/>
        </w:tabs>
        <w:spacing w:before="240" w:after="0" w:line="276" w:lineRule="exact"/>
        <w:ind w:left="105" w:hanging="660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                 Umowa  niniejsza została zawarta na czas określony od 12,.09.2019 do 30.06.2020r. z tym że każdej ze stron przysługuje prawo do jej rozwiązania z zachowaniem miesięcznego okresu wypowiedzenia , ze skutkiem na koniec miesiąca.</w:t>
      </w:r>
    </w:p>
    <w:p w:rsidR="0087186C" w:rsidRDefault="0087186C">
      <w:pPr>
        <w:pStyle w:val="Standard"/>
        <w:tabs>
          <w:tab w:val="left" w:pos="150"/>
          <w:tab w:val="left" w:pos="465"/>
        </w:tabs>
        <w:spacing w:before="240" w:after="0" w:line="276" w:lineRule="exact"/>
        <w:ind w:left="105" w:hanging="660"/>
        <w:rPr>
          <w:sz w:val="24"/>
          <w:szCs w:val="24"/>
        </w:rPr>
      </w:pPr>
    </w:p>
    <w:p w:rsidR="0087186C" w:rsidRDefault="00DE66B3">
      <w:pPr>
        <w:pStyle w:val="Standard"/>
        <w:tabs>
          <w:tab w:val="left" w:pos="45"/>
          <w:tab w:val="left" w:pos="360"/>
        </w:tabs>
        <w:spacing w:before="240" w:after="0" w:line="276" w:lineRule="exact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                                                                                                                         </w:t>
      </w:r>
      <w:r>
        <w:rPr>
          <w:rFonts w:eastAsia="Calibri"/>
          <w:b/>
          <w:color w:val="00000A"/>
          <w:sz w:val="24"/>
          <w:szCs w:val="24"/>
          <w:vertAlign w:val="subscript"/>
        </w:rPr>
        <w:t>§ 7</w:t>
      </w:r>
    </w:p>
    <w:p w:rsidR="0087186C" w:rsidRDefault="00DE66B3">
      <w:pPr>
        <w:pStyle w:val="Standard"/>
        <w:tabs>
          <w:tab w:val="left" w:pos="45"/>
          <w:tab w:val="left" w:pos="360"/>
        </w:tabs>
        <w:spacing w:before="240" w:after="0" w:line="276" w:lineRule="exact"/>
        <w:rPr>
          <w:rFonts w:eastAsia="Calibri"/>
          <w:color w:val="00000A"/>
          <w:sz w:val="24"/>
          <w:szCs w:val="24"/>
          <w:vertAlign w:val="subscript"/>
        </w:rPr>
      </w:pPr>
      <w:r>
        <w:rPr>
          <w:rFonts w:eastAsia="Calibri"/>
          <w:color w:val="00000A"/>
          <w:sz w:val="24"/>
          <w:szCs w:val="24"/>
          <w:vertAlign w:val="subscript"/>
        </w:rPr>
        <w:t xml:space="preserve"> Wszystkie zmiany niniejszej umowy wymagają formy pisemnej pod rygorem nieważności .</w:t>
      </w:r>
    </w:p>
    <w:p w:rsidR="0087186C" w:rsidRDefault="0087186C">
      <w:pPr>
        <w:pStyle w:val="Standard"/>
        <w:tabs>
          <w:tab w:val="left" w:pos="45"/>
          <w:tab w:val="left" w:pos="360"/>
        </w:tabs>
        <w:spacing w:before="240" w:after="0" w:line="276" w:lineRule="exact"/>
        <w:rPr>
          <w:sz w:val="24"/>
          <w:szCs w:val="24"/>
        </w:rPr>
      </w:pPr>
    </w:p>
    <w:p w:rsidR="0087186C" w:rsidRDefault="00DE66B3">
      <w:pPr>
        <w:pStyle w:val="Standard"/>
        <w:tabs>
          <w:tab w:val="left" w:pos="45"/>
          <w:tab w:val="left" w:pos="360"/>
        </w:tabs>
        <w:spacing w:before="240" w:after="0" w:line="276" w:lineRule="exact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                                                                                                                         </w:t>
      </w:r>
      <w:r>
        <w:rPr>
          <w:rFonts w:eastAsia="Calibri"/>
          <w:b/>
          <w:color w:val="00000A"/>
          <w:sz w:val="24"/>
          <w:szCs w:val="24"/>
          <w:vertAlign w:val="subscript"/>
        </w:rPr>
        <w:t>§ 8</w:t>
      </w:r>
    </w:p>
    <w:p w:rsidR="0087186C" w:rsidRDefault="00DE66B3">
      <w:pPr>
        <w:pStyle w:val="Standard"/>
        <w:tabs>
          <w:tab w:val="left" w:pos="-120"/>
          <w:tab w:val="left" w:pos="30"/>
          <w:tab w:val="left" w:pos="900"/>
        </w:tabs>
        <w:spacing w:before="240" w:after="0" w:line="276" w:lineRule="exact"/>
        <w:ind w:hanging="45"/>
      </w:pPr>
      <w:r>
        <w:rPr>
          <w:rFonts w:eastAsia="Calibri"/>
          <w:color w:val="00000A"/>
          <w:sz w:val="24"/>
          <w:szCs w:val="24"/>
          <w:vertAlign w:val="subscript"/>
        </w:rPr>
        <w:t>W sprawach nieuregulowanych niniejszą umową mają zastosowanie przepisy Kodeksu Cywilnego , ewentualne spory wynikające z  realizacji niniejszej umowy rozstrzyganie będą polubownie a w razie braku porozumienia przed sądem właściwym według siedziby Zamawiającego .</w:t>
      </w:r>
    </w:p>
    <w:p w:rsidR="0087186C" w:rsidRDefault="00DE66B3">
      <w:pPr>
        <w:pStyle w:val="Standard"/>
        <w:tabs>
          <w:tab w:val="left" w:pos="0"/>
          <w:tab w:val="left" w:pos="900"/>
        </w:tabs>
        <w:spacing w:before="240" w:after="0" w:line="276" w:lineRule="exact"/>
        <w:ind w:hanging="30"/>
        <w:rPr>
          <w:rFonts w:eastAsia="Calibri"/>
          <w:color w:val="00000A"/>
          <w:sz w:val="24"/>
          <w:szCs w:val="24"/>
          <w:vertAlign w:val="subscript"/>
        </w:rPr>
      </w:pPr>
      <w:r>
        <w:rPr>
          <w:rFonts w:eastAsia="Calibri"/>
          <w:color w:val="00000A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</w:t>
      </w:r>
    </w:p>
    <w:p w:rsidR="0087186C" w:rsidRDefault="00DE66B3">
      <w:pPr>
        <w:pStyle w:val="Standard"/>
        <w:tabs>
          <w:tab w:val="left" w:pos="0"/>
          <w:tab w:val="left" w:pos="900"/>
        </w:tabs>
        <w:spacing w:before="240" w:after="0" w:line="276" w:lineRule="exact"/>
        <w:ind w:hanging="30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                </w:t>
      </w:r>
    </w:p>
    <w:p w:rsidR="0087186C" w:rsidRDefault="00DE66B3">
      <w:pPr>
        <w:pStyle w:val="Standard"/>
        <w:spacing w:after="0" w:line="276" w:lineRule="exact"/>
      </w:pPr>
      <w:r>
        <w:rPr>
          <w:rFonts w:eastAsia="Calibri"/>
          <w:b/>
          <w:color w:val="00000A"/>
          <w:sz w:val="24"/>
          <w:szCs w:val="24"/>
          <w:vertAlign w:val="subscript"/>
        </w:rPr>
        <w:t xml:space="preserve">                                                                                                                        § 9                                                                                  </w:t>
      </w:r>
    </w:p>
    <w:p w:rsidR="0087186C" w:rsidRDefault="0087186C">
      <w:pPr>
        <w:pStyle w:val="Standard"/>
        <w:spacing w:after="0" w:line="276" w:lineRule="exact"/>
        <w:rPr>
          <w:sz w:val="24"/>
          <w:szCs w:val="24"/>
        </w:rPr>
      </w:pPr>
    </w:p>
    <w:p w:rsidR="0087186C" w:rsidRDefault="00DE66B3">
      <w:pPr>
        <w:pStyle w:val="Standard"/>
        <w:spacing w:after="0" w:line="276" w:lineRule="exact"/>
      </w:pPr>
      <w:r>
        <w:rPr>
          <w:rFonts w:eastAsia="Calibri"/>
          <w:color w:val="00000A"/>
          <w:sz w:val="24"/>
          <w:szCs w:val="24"/>
          <w:vertAlign w:val="subscript"/>
        </w:rPr>
        <w:t xml:space="preserve">Umowę niniejszą sporządzono  w dwóch jednobrzmiących egzemplarzach             , wszystkie na prawach oryginału , z których otrzymują jeden egzemplarz Zamawiający , jeden egzemplarz  Wykonawca   </w:t>
      </w:r>
    </w:p>
    <w:p w:rsidR="0087186C" w:rsidRDefault="0087186C">
      <w:pPr>
        <w:pStyle w:val="Standard"/>
        <w:spacing w:after="0" w:line="276" w:lineRule="exact"/>
        <w:rPr>
          <w:sz w:val="24"/>
          <w:szCs w:val="24"/>
        </w:rPr>
      </w:pPr>
    </w:p>
    <w:p w:rsidR="0087186C" w:rsidRDefault="0087186C">
      <w:pPr>
        <w:pStyle w:val="Standard"/>
        <w:spacing w:after="0" w:line="276" w:lineRule="exact"/>
        <w:rPr>
          <w:sz w:val="24"/>
          <w:szCs w:val="24"/>
        </w:rPr>
      </w:pPr>
    </w:p>
    <w:p w:rsidR="0087186C" w:rsidRDefault="0087186C">
      <w:pPr>
        <w:pStyle w:val="Standard"/>
        <w:spacing w:after="0" w:line="276" w:lineRule="exact"/>
        <w:rPr>
          <w:sz w:val="24"/>
          <w:szCs w:val="24"/>
        </w:rPr>
      </w:pPr>
    </w:p>
    <w:p w:rsidR="0087186C" w:rsidRDefault="00DE66B3">
      <w:pPr>
        <w:pStyle w:val="Standard"/>
        <w:spacing w:after="0" w:line="276" w:lineRule="exact"/>
      </w:pPr>
      <w:r>
        <w:rPr>
          <w:rFonts w:eastAsia="Calibri"/>
          <w:color w:val="00000A"/>
          <w:sz w:val="24"/>
          <w:szCs w:val="24"/>
          <w:vertAlign w:val="subscript"/>
        </w:rPr>
        <w:t>Załączniki do umowy:</w:t>
      </w:r>
    </w:p>
    <w:p w:rsidR="0087186C" w:rsidRDefault="00DE66B3">
      <w:pPr>
        <w:pStyle w:val="Standard"/>
        <w:numPr>
          <w:ilvl w:val="0"/>
          <w:numId w:val="7"/>
        </w:numPr>
        <w:spacing w:after="0" w:line="276" w:lineRule="exact"/>
        <w:ind w:left="0" w:firstLine="0"/>
      </w:pPr>
      <w:r>
        <w:rPr>
          <w:rFonts w:eastAsia="Calibri"/>
          <w:color w:val="00000A"/>
          <w:sz w:val="24"/>
          <w:szCs w:val="24"/>
          <w:vertAlign w:val="subscript"/>
        </w:rPr>
        <w:t>Specyfikacja Istotnych Warunków Zamówienia</w:t>
      </w:r>
    </w:p>
    <w:p w:rsidR="0087186C" w:rsidRDefault="00DE66B3">
      <w:pPr>
        <w:pStyle w:val="Standard"/>
        <w:numPr>
          <w:ilvl w:val="0"/>
          <w:numId w:val="7"/>
        </w:numPr>
        <w:spacing w:after="0" w:line="276" w:lineRule="exact"/>
        <w:ind w:left="0" w:firstLine="0"/>
      </w:pPr>
      <w:r>
        <w:rPr>
          <w:rFonts w:eastAsia="Calibri"/>
          <w:color w:val="00000A"/>
          <w:sz w:val="24"/>
          <w:szCs w:val="24"/>
          <w:vertAlign w:val="subscript"/>
        </w:rPr>
        <w:t>Formularz ofertowy Wykonawcy</w:t>
      </w:r>
    </w:p>
    <w:p w:rsidR="0087186C" w:rsidRDefault="00DE66B3">
      <w:pPr>
        <w:pStyle w:val="Standard"/>
        <w:numPr>
          <w:ilvl w:val="0"/>
          <w:numId w:val="7"/>
        </w:numPr>
        <w:spacing w:after="0" w:line="276" w:lineRule="exact"/>
        <w:ind w:left="0" w:firstLine="0"/>
      </w:pPr>
      <w:r>
        <w:rPr>
          <w:rFonts w:eastAsia="Calibri"/>
          <w:color w:val="00000A"/>
          <w:sz w:val="24"/>
          <w:szCs w:val="24"/>
          <w:vertAlign w:val="subscript"/>
        </w:rPr>
        <w:t>Harmonogram dostaw opału</w:t>
      </w:r>
    </w:p>
    <w:p w:rsidR="0087186C" w:rsidRDefault="0087186C">
      <w:pPr>
        <w:pStyle w:val="Standard"/>
        <w:spacing w:after="0" w:line="276" w:lineRule="exact"/>
        <w:rPr>
          <w:sz w:val="24"/>
          <w:szCs w:val="24"/>
        </w:rPr>
      </w:pPr>
    </w:p>
    <w:p w:rsidR="0087186C" w:rsidRDefault="0087186C">
      <w:pPr>
        <w:pStyle w:val="Standard"/>
        <w:spacing w:after="0" w:line="276" w:lineRule="exact"/>
        <w:rPr>
          <w:sz w:val="24"/>
          <w:szCs w:val="24"/>
        </w:rPr>
      </w:pPr>
    </w:p>
    <w:p w:rsidR="0087186C" w:rsidRDefault="0087186C">
      <w:pPr>
        <w:pStyle w:val="Standard"/>
        <w:spacing w:after="0" w:line="276" w:lineRule="exact"/>
        <w:rPr>
          <w:sz w:val="24"/>
          <w:szCs w:val="24"/>
        </w:rPr>
      </w:pPr>
    </w:p>
    <w:p w:rsidR="0087186C" w:rsidRDefault="0087186C">
      <w:pPr>
        <w:pStyle w:val="Standard"/>
        <w:spacing w:after="0" w:line="276" w:lineRule="exact"/>
        <w:rPr>
          <w:sz w:val="24"/>
          <w:szCs w:val="24"/>
        </w:rPr>
      </w:pPr>
    </w:p>
    <w:p w:rsidR="0087186C" w:rsidRDefault="0087186C">
      <w:pPr>
        <w:pStyle w:val="Standard"/>
        <w:spacing w:after="0" w:line="276" w:lineRule="exact"/>
        <w:rPr>
          <w:sz w:val="24"/>
          <w:szCs w:val="24"/>
        </w:rPr>
      </w:pPr>
    </w:p>
    <w:p w:rsidR="0087186C" w:rsidRDefault="0087186C">
      <w:pPr>
        <w:pStyle w:val="Standard"/>
        <w:spacing w:after="0" w:line="276" w:lineRule="exact"/>
        <w:rPr>
          <w:sz w:val="24"/>
          <w:szCs w:val="24"/>
        </w:rPr>
      </w:pPr>
    </w:p>
    <w:p w:rsidR="0087186C" w:rsidRDefault="0087186C">
      <w:pPr>
        <w:pStyle w:val="Standard"/>
        <w:spacing w:after="0" w:line="276" w:lineRule="exact"/>
        <w:rPr>
          <w:sz w:val="24"/>
          <w:szCs w:val="24"/>
        </w:rPr>
      </w:pPr>
    </w:p>
    <w:p w:rsidR="0087186C" w:rsidRDefault="0087186C">
      <w:pPr>
        <w:pStyle w:val="Standard"/>
        <w:spacing w:after="0" w:line="276" w:lineRule="exact"/>
        <w:rPr>
          <w:sz w:val="24"/>
          <w:szCs w:val="24"/>
        </w:rPr>
      </w:pPr>
    </w:p>
    <w:p w:rsidR="0087186C" w:rsidRDefault="0087186C">
      <w:pPr>
        <w:pStyle w:val="Standard"/>
        <w:spacing w:after="0" w:line="276" w:lineRule="exact"/>
        <w:rPr>
          <w:sz w:val="24"/>
          <w:szCs w:val="24"/>
        </w:rPr>
      </w:pPr>
    </w:p>
    <w:p w:rsidR="0087186C" w:rsidRDefault="00DE66B3">
      <w:pPr>
        <w:pStyle w:val="Standard"/>
      </w:pPr>
      <w:r>
        <w:rPr>
          <w:rFonts w:eastAsia="Calibri"/>
          <w:b/>
          <w:bCs/>
          <w:color w:val="00000A"/>
          <w:sz w:val="24"/>
          <w:szCs w:val="24"/>
          <w:vertAlign w:val="subscript"/>
        </w:rPr>
        <w:t xml:space="preserve">                                             WYKONAWCA                                                                                    ZAMAWIAJĄCY</w:t>
      </w:r>
      <w:r>
        <w:rPr>
          <w:rFonts w:eastAsia="Calibri"/>
          <w:color w:val="00000A"/>
          <w:sz w:val="24"/>
          <w:szCs w:val="24"/>
          <w:vertAlign w:val="subscript"/>
        </w:rPr>
        <w:t xml:space="preserve">              </w:t>
      </w:r>
    </w:p>
    <w:sectPr w:rsidR="0087186C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212" w:rsidRDefault="00D07212">
      <w:pPr>
        <w:spacing w:after="0" w:line="240" w:lineRule="auto"/>
      </w:pPr>
      <w:r>
        <w:separator/>
      </w:r>
    </w:p>
  </w:endnote>
  <w:endnote w:type="continuationSeparator" w:id="1">
    <w:p w:rsidR="00D07212" w:rsidRDefault="00D07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212" w:rsidRDefault="00D0721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D07212" w:rsidRDefault="00D072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2A73"/>
    <w:multiLevelType w:val="multilevel"/>
    <w:tmpl w:val="73400202"/>
    <w:styleLink w:val="WWNum1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29C807CB"/>
    <w:multiLevelType w:val="multilevel"/>
    <w:tmpl w:val="3B70BCFE"/>
    <w:styleLink w:val="WWNum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2EA401B4"/>
    <w:multiLevelType w:val="multilevel"/>
    <w:tmpl w:val="2292B2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3BAA1EE3"/>
    <w:multiLevelType w:val="multilevel"/>
    <w:tmpl w:val="432C41E2"/>
    <w:lvl w:ilvl="0">
      <w:start w:val="1"/>
      <w:numFmt w:val="decimal"/>
      <w:lvlText w:val="%1."/>
      <w:lvlJc w:val="left"/>
      <w:pPr>
        <w:ind w:left="502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862" w:hanging="360"/>
      </w:pPr>
    </w:lvl>
    <w:lvl w:ilvl="2">
      <w:start w:val="1"/>
      <w:numFmt w:val="decimal"/>
      <w:lvlText w:val="%3."/>
      <w:lvlJc w:val="left"/>
      <w:pPr>
        <w:ind w:left="1222" w:hanging="360"/>
      </w:pPr>
    </w:lvl>
    <w:lvl w:ilvl="3">
      <w:start w:val="1"/>
      <w:numFmt w:val="decimal"/>
      <w:lvlText w:val="%4."/>
      <w:lvlJc w:val="left"/>
      <w:pPr>
        <w:ind w:left="1582" w:hanging="360"/>
      </w:pPr>
    </w:lvl>
    <w:lvl w:ilvl="4">
      <w:start w:val="1"/>
      <w:numFmt w:val="decimal"/>
      <w:lvlText w:val="%5."/>
      <w:lvlJc w:val="left"/>
      <w:pPr>
        <w:ind w:left="1942" w:hanging="360"/>
      </w:pPr>
    </w:lvl>
    <w:lvl w:ilvl="5">
      <w:start w:val="1"/>
      <w:numFmt w:val="decimal"/>
      <w:lvlText w:val="%6.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decimal"/>
      <w:lvlText w:val="%8."/>
      <w:lvlJc w:val="left"/>
      <w:pPr>
        <w:ind w:left="3022" w:hanging="360"/>
      </w:pPr>
    </w:lvl>
    <w:lvl w:ilvl="8">
      <w:start w:val="1"/>
      <w:numFmt w:val="decimal"/>
      <w:lvlText w:val="%9."/>
      <w:lvlJc w:val="left"/>
      <w:pPr>
        <w:ind w:left="3382" w:hanging="360"/>
      </w:pPr>
    </w:lvl>
  </w:abstractNum>
  <w:abstractNum w:abstractNumId="4">
    <w:nsid w:val="3E1436D3"/>
    <w:multiLevelType w:val="multilevel"/>
    <w:tmpl w:val="092669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1"/>
    <w:lvlOverride w:ilvl="0"/>
  </w:num>
  <w:num w:numId="4">
    <w:abstractNumId w:val="0"/>
    <w:lvlOverride w:ilv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08"/>
  <w:autoHyphenation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87186C"/>
    <w:rsid w:val="0087186C"/>
    <w:rsid w:val="00D07212"/>
    <w:rsid w:val="00D31AD7"/>
    <w:rsid w:val="00DE66B3"/>
    <w:rsid w:val="00F95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N w:val="0"/>
      <w:spacing w:after="160" w:line="249" w:lineRule="auto"/>
      <w:textAlignment w:val="baseline"/>
    </w:pPr>
    <w:rPr>
      <w:kern w:val="3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160" w:line="249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numbering" w:customStyle="1" w:styleId="WWNum6">
    <w:name w:val="WWNum6"/>
    <w:basedOn w:val="Bezlisty"/>
    <w:pPr>
      <w:numPr>
        <w:numId w:val="1"/>
      </w:numPr>
    </w:pPr>
  </w:style>
  <w:style w:type="numbering" w:customStyle="1" w:styleId="WWNum15">
    <w:name w:val="WWNum15"/>
    <w:basedOn w:val="Bezlisty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zbyszek</dc:creator>
  <cp:lastModifiedBy>lucyna</cp:lastModifiedBy>
  <cp:revision>2</cp:revision>
  <cp:lastPrinted>2019-08-09T07:45:00Z</cp:lastPrinted>
  <dcterms:created xsi:type="dcterms:W3CDTF">2019-08-26T10:09:00Z</dcterms:created>
  <dcterms:modified xsi:type="dcterms:W3CDTF">2019-08-26T10:09:00Z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